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54" w:rsidRDefault="00A03732" w:rsidP="00A03732">
      <w:pPr>
        <w:pStyle w:val="NoSpacing"/>
      </w:pPr>
      <w:r>
        <w:t>WATER BILLS APPROVED TO PAY 11-9-2021</w:t>
      </w:r>
    </w:p>
    <w:p w:rsidR="00A03732" w:rsidRDefault="00A03732" w:rsidP="00A03732">
      <w:pPr>
        <w:pStyle w:val="NoSpacing"/>
      </w:pPr>
    </w:p>
    <w:p w:rsidR="00A03732" w:rsidRDefault="00A03732" w:rsidP="00A03732">
      <w:pPr>
        <w:pStyle w:val="NoSpacing"/>
      </w:pPr>
      <w:r>
        <w:t>ABS BUSINESS SYSTEMS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$68.15</w:t>
      </w:r>
    </w:p>
    <w:p w:rsidR="00A03732" w:rsidRDefault="00A03732" w:rsidP="00A03732">
      <w:pPr>
        <w:pStyle w:val="NoSpacing"/>
      </w:pPr>
      <w:r>
        <w:t>AGL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$16353.00</w:t>
      </w:r>
    </w:p>
    <w:p w:rsidR="00A03732" w:rsidRDefault="00A03732" w:rsidP="00A03732">
      <w:pPr>
        <w:pStyle w:val="NoSpacing"/>
      </w:pPr>
      <w:r>
        <w:t>ALABAMA 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$6267.24</w:t>
      </w:r>
    </w:p>
    <w:p w:rsidR="00A03732" w:rsidRDefault="00A03732" w:rsidP="00A03732">
      <w:pPr>
        <w:pStyle w:val="NoSpacing"/>
      </w:pPr>
      <w:r>
        <w:t>AFLAC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$379.42</w:t>
      </w:r>
    </w:p>
    <w:p w:rsidR="00A03732" w:rsidRDefault="00A03732" w:rsidP="00A03732">
      <w:pPr>
        <w:pStyle w:val="NoSpacing"/>
      </w:pPr>
      <w:r>
        <w:t>ASHLAND WATER WORKS AND SEWER</w:t>
      </w:r>
      <w:r>
        <w:tab/>
      </w:r>
      <w:r>
        <w:tab/>
      </w:r>
      <w:r>
        <w:tab/>
      </w:r>
      <w:r>
        <w:tab/>
      </w:r>
      <w:r>
        <w:tab/>
        <w:t>$25.55</w:t>
      </w:r>
    </w:p>
    <w:p w:rsidR="00A03732" w:rsidRDefault="00A03732" w:rsidP="00A03732">
      <w:pPr>
        <w:pStyle w:val="NoSpacing"/>
      </w:pPr>
      <w:r>
        <w:t>B &amp; R TRACTOR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$123.95</w:t>
      </w:r>
    </w:p>
    <w:p w:rsidR="00A03732" w:rsidRDefault="00A03732" w:rsidP="00A03732">
      <w:pPr>
        <w:pStyle w:val="NoSpacing"/>
      </w:pPr>
      <w:r>
        <w:t>BADGER METER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$1078.68</w:t>
      </w:r>
    </w:p>
    <w:p w:rsidR="00A03732" w:rsidRDefault="00A03732" w:rsidP="00A03732">
      <w:pPr>
        <w:pStyle w:val="NoSpacing"/>
      </w:pPr>
      <w:r>
        <w:t>BLUE CROSS BLUE SHIELD</w:t>
      </w:r>
      <w:r>
        <w:tab/>
      </w:r>
      <w:r>
        <w:tab/>
      </w:r>
      <w:r>
        <w:tab/>
      </w:r>
      <w:r>
        <w:tab/>
      </w:r>
      <w:r>
        <w:tab/>
      </w:r>
      <w:r>
        <w:tab/>
        <w:t>$4889.30</w:t>
      </w:r>
    </w:p>
    <w:p w:rsidR="00A03732" w:rsidRDefault="00A03732" w:rsidP="00A03732">
      <w:pPr>
        <w:pStyle w:val="NoSpacing"/>
      </w:pPr>
      <w:r>
        <w:t>CALHOUN METER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$371.00</w:t>
      </w:r>
    </w:p>
    <w:p w:rsidR="00A03732" w:rsidRDefault="00A03732" w:rsidP="00A03732">
      <w:pPr>
        <w:pStyle w:val="NoSpacing"/>
      </w:pPr>
      <w:r>
        <w:t>CASELLE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$432.50</w:t>
      </w:r>
    </w:p>
    <w:p w:rsidR="00A03732" w:rsidRDefault="00A03732" w:rsidP="00A03732">
      <w:pPr>
        <w:pStyle w:val="NoSpacing"/>
      </w:pPr>
      <w:r>
        <w:t>CITY AUTO PARTS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$292.11</w:t>
      </w:r>
    </w:p>
    <w:p w:rsidR="00A03732" w:rsidRDefault="00A03732" w:rsidP="00A03732">
      <w:pPr>
        <w:pStyle w:val="NoSpacing"/>
      </w:pPr>
      <w:r>
        <w:t>CITY OF LINEVILLE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$1718.33</w:t>
      </w:r>
    </w:p>
    <w:p w:rsidR="00A03732" w:rsidRDefault="00A03732" w:rsidP="00A03732">
      <w:pPr>
        <w:pStyle w:val="NoSpacing"/>
      </w:pPr>
      <w:r>
        <w:t>CLAY COUNTY WATER AUTHORITY</w:t>
      </w:r>
      <w:r>
        <w:tab/>
      </w:r>
      <w:r>
        <w:tab/>
      </w:r>
      <w:r>
        <w:tab/>
      </w:r>
      <w:r>
        <w:tab/>
      </w:r>
      <w:r>
        <w:tab/>
        <w:t>$12892.44</w:t>
      </w:r>
    </w:p>
    <w:p w:rsidR="00A03732" w:rsidRDefault="00A03732" w:rsidP="00A03732">
      <w:pPr>
        <w:pStyle w:val="NoSpacing"/>
      </w:pPr>
      <w:r>
        <w:t>EAST CENTRAL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$41.72</w:t>
      </w:r>
    </w:p>
    <w:p w:rsidR="00A03732" w:rsidRDefault="00A03732" w:rsidP="00A03732">
      <w:pPr>
        <w:pStyle w:val="NoSpacing"/>
      </w:pPr>
      <w:r>
        <w:t>EDGAR &amp; ASSOCIATES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$4371.75</w:t>
      </w:r>
    </w:p>
    <w:p w:rsidR="00A03732" w:rsidRDefault="00A03732" w:rsidP="00A03732">
      <w:pPr>
        <w:pStyle w:val="NoSpacing"/>
      </w:pPr>
      <w:r>
        <w:t>ENVIRONMENTAL RESOURCE ANALYST</w:t>
      </w:r>
      <w:r>
        <w:tab/>
      </w:r>
      <w:r>
        <w:tab/>
      </w:r>
      <w:r>
        <w:tab/>
      </w:r>
      <w:r>
        <w:tab/>
      </w:r>
      <w:r>
        <w:tab/>
        <w:t>$586.00</w:t>
      </w:r>
    </w:p>
    <w:p w:rsidR="00A03732" w:rsidRDefault="00A03732" w:rsidP="00A03732">
      <w:pPr>
        <w:pStyle w:val="NoSpacing"/>
      </w:pPr>
      <w:r>
        <w:t>GLOBE LIFE 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$22.16</w:t>
      </w:r>
    </w:p>
    <w:p w:rsidR="00A03732" w:rsidRDefault="00A03732" w:rsidP="00A03732">
      <w:pPr>
        <w:pStyle w:val="NoSpacing"/>
      </w:pPr>
      <w:r>
        <w:t>HILL PETROLEUM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$907.69</w:t>
      </w:r>
    </w:p>
    <w:p w:rsidR="00A03732" w:rsidRDefault="00A03732" w:rsidP="00A03732">
      <w:pPr>
        <w:pStyle w:val="NoSpacing"/>
      </w:pPr>
      <w:r>
        <w:t>L &amp; E DISTRIBUTORS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$44.50</w:t>
      </w:r>
    </w:p>
    <w:p w:rsidR="00A03732" w:rsidRDefault="00A03732" w:rsidP="00A03732">
      <w:pPr>
        <w:pStyle w:val="NoSpacing"/>
      </w:pPr>
      <w:r>
        <w:t>LEAF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$136.44</w:t>
      </w:r>
    </w:p>
    <w:p w:rsidR="00A03732" w:rsidRDefault="00A03732" w:rsidP="00A03732">
      <w:pPr>
        <w:pStyle w:val="NoSpacing"/>
      </w:pPr>
      <w:r>
        <w:t>LINEVILLE BUILDING SUPPLY</w:t>
      </w:r>
      <w:r>
        <w:tab/>
      </w:r>
      <w:r>
        <w:tab/>
      </w:r>
      <w:r>
        <w:tab/>
      </w:r>
      <w:r>
        <w:tab/>
      </w:r>
      <w:r>
        <w:tab/>
      </w:r>
      <w:r>
        <w:tab/>
        <w:t>$47.96</w:t>
      </w:r>
    </w:p>
    <w:p w:rsidR="00A03732" w:rsidRDefault="00A03732" w:rsidP="00A03732">
      <w:pPr>
        <w:pStyle w:val="NoSpacing"/>
      </w:pPr>
      <w:r>
        <w:t>LINEVILLE FIRE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$1384.54</w:t>
      </w:r>
    </w:p>
    <w:p w:rsidR="00A03732" w:rsidRDefault="00A03732" w:rsidP="00A03732">
      <w:pPr>
        <w:pStyle w:val="NoSpacing"/>
      </w:pPr>
      <w:r>
        <w:t>MD LIVE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$30.00</w:t>
      </w:r>
    </w:p>
    <w:p w:rsidR="00A03732" w:rsidRDefault="00A03732" w:rsidP="00A03732">
      <w:pPr>
        <w:pStyle w:val="NoSpacing"/>
      </w:pPr>
      <w:r>
        <w:t>PRICE SMALL ENGINES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$14722.50</w:t>
      </w:r>
    </w:p>
    <w:p w:rsidR="00A03732" w:rsidRDefault="00A03732" w:rsidP="00A03732">
      <w:pPr>
        <w:pStyle w:val="NoSpacing"/>
      </w:pPr>
      <w:r>
        <w:t>REGIONS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$3125.00</w:t>
      </w:r>
    </w:p>
    <w:p w:rsidR="00A03732" w:rsidRDefault="00A03732" w:rsidP="00A03732">
      <w:pPr>
        <w:pStyle w:val="NoSpacing"/>
      </w:pPr>
      <w:r>
        <w:t>QUILL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$196.99</w:t>
      </w:r>
    </w:p>
    <w:p w:rsidR="00A03732" w:rsidRDefault="00A03732" w:rsidP="00A03732">
      <w:pPr>
        <w:pStyle w:val="NoSpacing"/>
      </w:pPr>
      <w:r>
        <w:t>S &amp; S FEED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$60.00</w:t>
      </w:r>
    </w:p>
    <w:p w:rsidR="00A03732" w:rsidRDefault="00A03732" w:rsidP="00A03732">
      <w:pPr>
        <w:pStyle w:val="NoSpacing"/>
      </w:pPr>
      <w:r>
        <w:t>SOUTHERN DATA AUTOMATION</w:t>
      </w:r>
      <w:r>
        <w:tab/>
      </w:r>
      <w:r>
        <w:tab/>
      </w:r>
      <w:r>
        <w:tab/>
      </w:r>
      <w:r>
        <w:tab/>
      </w:r>
      <w:r>
        <w:tab/>
        <w:t>$51.50</w:t>
      </w:r>
    </w:p>
    <w:p w:rsidR="00A03732" w:rsidRDefault="00A03732" w:rsidP="00A03732">
      <w:pPr>
        <w:pStyle w:val="NoSpacing"/>
      </w:pPr>
      <w:r>
        <w:t>SOUTHERN UNDERGROUND UTILITIES</w:t>
      </w:r>
      <w:r>
        <w:tab/>
      </w:r>
      <w:r>
        <w:tab/>
      </w:r>
      <w:r>
        <w:tab/>
      </w:r>
      <w:r>
        <w:tab/>
      </w:r>
      <w:r>
        <w:tab/>
        <w:t>$700.00</w:t>
      </w:r>
    </w:p>
    <w:p w:rsidR="00A03732" w:rsidRDefault="00A03732" w:rsidP="00A03732">
      <w:pPr>
        <w:pStyle w:val="NoSpacing"/>
      </w:pPr>
      <w:r>
        <w:t>TPX 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$290.91</w:t>
      </w:r>
    </w:p>
    <w:p w:rsidR="00A03732" w:rsidRDefault="00A03732" w:rsidP="00A03732">
      <w:pPr>
        <w:pStyle w:val="NoSpacing"/>
      </w:pPr>
      <w:r>
        <w:t>VALENT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$375.00</w:t>
      </w:r>
    </w:p>
    <w:p w:rsidR="00A03732" w:rsidRDefault="00A03732" w:rsidP="00A03732">
      <w:pPr>
        <w:pStyle w:val="NoSpacing"/>
      </w:pPr>
      <w:r>
        <w:t>WATER SERVICES GROUP</w:t>
      </w:r>
      <w:r>
        <w:tab/>
      </w:r>
      <w:r>
        <w:tab/>
      </w:r>
      <w:r>
        <w:tab/>
      </w:r>
      <w:r>
        <w:tab/>
      </w:r>
      <w:r>
        <w:tab/>
      </w:r>
      <w:r>
        <w:tab/>
        <w:t>$1210.00</w:t>
      </w:r>
    </w:p>
    <w:p w:rsidR="00A03732" w:rsidRDefault="00A03732" w:rsidP="00A03732">
      <w:pPr>
        <w:pStyle w:val="NoSpacing"/>
      </w:pPr>
      <w:bookmarkStart w:id="0" w:name="_GoBack"/>
      <w:bookmarkEnd w:id="0"/>
    </w:p>
    <w:p w:rsidR="00A03732" w:rsidRDefault="00A03732" w:rsidP="00A03732">
      <w:pPr>
        <w:pStyle w:val="NoSpacing"/>
      </w:pPr>
    </w:p>
    <w:sectPr w:rsidR="00A0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32"/>
    <w:rsid w:val="000F68CA"/>
    <w:rsid w:val="0054078C"/>
    <w:rsid w:val="00A03732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B4BA-C207-4640-BF4B-5B73076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07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078C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A0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Matthews</dc:creator>
  <cp:keywords/>
  <dc:description/>
  <cp:lastModifiedBy>Donna Matthews</cp:lastModifiedBy>
  <cp:revision>2</cp:revision>
  <dcterms:created xsi:type="dcterms:W3CDTF">2021-12-16T22:06:00Z</dcterms:created>
  <dcterms:modified xsi:type="dcterms:W3CDTF">2021-12-16T22:15:00Z</dcterms:modified>
</cp:coreProperties>
</file>